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00"/>
        </w:tabs>
        <w:spacing w:line="405" w:lineRule="atLeast"/>
        <w:ind w:right="10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3"/>
        <w:tblpPr w:leftFromText="180" w:rightFromText="180" w:vertAnchor="text" w:horzAnchor="page" w:tblpX="969" w:tblpY="434"/>
        <w:tblOverlap w:val="never"/>
        <w:tblW w:w="10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354"/>
        <w:gridCol w:w="675"/>
        <w:gridCol w:w="4980"/>
        <w:gridCol w:w="630"/>
        <w:gridCol w:w="585"/>
        <w:gridCol w:w="5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清远市第三人民医院新综合大楼8-15层医用家具和窗帘床帘采购项目报名资料目录表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清远市第三人民医院新综合大楼8-15层医用家具和窗帘床帘采购项目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供货公司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请打“√”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供应商/经销商证件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（生产厂家可不提供）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eastAsia="宋体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生产厂家、经销商营业执照（三证合一）、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法人身份认证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若无授权业务员需附法人联系方式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生产许可证、符合国家和行业标准的原材料、产品检测报告、环保证书等；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eastAsia="宋体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企业法人给业务员的委托授权书，业务员的身份证复印件、联系方式（注明有效期）；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eastAsia="宋体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若有产品授权，产品授权书是指产品具有合法来源的证明文件。属于代理商授权的，请同时提供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厂家和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作为代理商的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授权资格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文件。如供应商为产品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商，则无需提供产品授权书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厂商证件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eastAsia="宋体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营业执照（三证合一），法人身份认证（若无授权业务员需附法人联系方式）、生产许可证、符合国家和行业标准的原材料、产品检测报告、环保证书等；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企业法人给业务员的委托授权书，业务员的身份证复印件、联系方式（注明有效期）；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产品相关证件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eastAsia="宋体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公司简介，原材料、产品的检测报告，环保证书等；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eastAsia="宋体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项目业绩，需提供完整合同复印件等证明材料（含项目名称、合同时间、采购人、中标金额等信息）；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供货和售后服务方案（注明响应时间、送货时间、质保期及其他售后服务等）；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报价单（见附件2）、项目相关资质；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其他资质资料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诚信参与市场调查及诚信报价承诺书（见附件3）。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证件审核人签名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证件审核日期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所有资料必须加盖公章，资料真实有效。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（此表填写好后，放入报名资料的首页，按目录表内容提供报名资料，否则视为无效资料）</w:t>
            </w:r>
          </w:p>
        </w:tc>
      </w:tr>
    </w:tbl>
    <w:p/>
    <w:sectPr>
      <w:pgSz w:w="11906" w:h="16838"/>
      <w:pgMar w:top="964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mNiNzkzMGY0MWJjM2FkNDQwNzc5NGM4YTI2MzMifQ=="/>
  </w:docVars>
  <w:rsids>
    <w:rsidRoot w:val="08263B38"/>
    <w:rsid w:val="03EA1D1D"/>
    <w:rsid w:val="08263B38"/>
    <w:rsid w:val="0BA24275"/>
    <w:rsid w:val="127121E5"/>
    <w:rsid w:val="24532CC0"/>
    <w:rsid w:val="331258EB"/>
    <w:rsid w:val="3AAA205E"/>
    <w:rsid w:val="42061FD7"/>
    <w:rsid w:val="45904649"/>
    <w:rsid w:val="4EBE42D5"/>
    <w:rsid w:val="4FF21113"/>
    <w:rsid w:val="516E6DDE"/>
    <w:rsid w:val="5A1F7AD4"/>
    <w:rsid w:val="5E6D4AD8"/>
    <w:rsid w:val="73C54146"/>
    <w:rsid w:val="74EC1D1D"/>
    <w:rsid w:val="781C57AE"/>
    <w:rsid w:val="7DA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333</Characters>
  <Lines>0</Lines>
  <Paragraphs>0</Paragraphs>
  <TotalTime>4</TotalTime>
  <ScaleCrop>false</ScaleCrop>
  <LinksUpToDate>false</LinksUpToDate>
  <CharactersWithSpaces>347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2019-08-13T02:37:00Z</dcterms:created>
  <dc:creator>心似琉璃丶</dc:creator>
  <cp:lastModifiedBy>涛.</cp:lastModifiedBy>
  <cp:lastPrinted>2023-03-24T07:07:00Z</cp:lastPrinted>
  <dcterms:modified xsi:type="dcterms:W3CDTF">2024-02-18T04:18:01Z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ECABE25C921549A78D85CD2B9EA00CF9_13</vt:lpwstr>
  </property>
</Properties>
</file>