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10647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4"/>
        <w:gridCol w:w="2113"/>
        <w:gridCol w:w="1532"/>
        <w:gridCol w:w="901"/>
        <w:gridCol w:w="631"/>
        <w:gridCol w:w="855"/>
        <w:gridCol w:w="758"/>
        <w:gridCol w:w="710"/>
        <w:gridCol w:w="2393"/>
      </w:tblGrid>
      <w:tr>
        <w:trPr>
          <w:trHeight w:val="20" w:hRule="atLeast"/>
        </w:trPr>
        <w:tc>
          <w:tcPr>
            <w:tcW w:w="10647" w:type="dxa"/>
            <w:gridSpan w:val="9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ind w:left="1280" w:hanging="1280" w:hangingChars="400"/>
              <w:jc w:val="both"/>
              <w:rPr>
                <w:rFonts w:ascii="宋体" w:hAnsi="宋体" w:eastAsia="宋体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/>
                <w:kern w:val="0"/>
                <w:sz w:val="32"/>
                <w:szCs w:val="32"/>
                <w:lang w:val="en-US" w:eastAsia="zh-CN"/>
              </w:rPr>
              <w:t>附件3</w:t>
            </w:r>
            <w:r>
              <w:rPr>
                <w:rFonts w:hint="eastAsia" w:ascii="宋体" w:hAnsi="宋体" w:eastAsia="宋体"/>
                <w:b/>
                <w:kern w:val="0"/>
                <w:sz w:val="36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/>
                <w:b/>
                <w:kern w:val="0"/>
                <w:sz w:val="36"/>
                <w:lang w:val="en-US" w:eastAsia="zh-CN"/>
              </w:rPr>
              <w:t>清远市第三人民医院</w:t>
            </w:r>
            <w:r>
              <w:rPr>
                <w:rFonts w:hint="eastAsia" w:ascii="宋体" w:hAnsi="宋体" w:eastAsia="宋体"/>
                <w:b/>
                <w:kern w:val="0"/>
                <w:sz w:val="36"/>
              </w:rPr>
              <w:t>医疗设备类项目信息汇总表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</w:trPr>
        <w:tc>
          <w:tcPr>
            <w:tcW w:w="28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 w:val="0"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0"/>
                <w:sz w:val="24"/>
                <w:szCs w:val="24"/>
              </w:rPr>
              <w:t>挂网项目名称</w:t>
            </w:r>
          </w:p>
        </w:tc>
        <w:tc>
          <w:tcPr>
            <w:tcW w:w="2433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44" w:type="dxa"/>
            <w:gridSpan w:val="3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 w:val="0"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0"/>
                <w:sz w:val="24"/>
                <w:szCs w:val="24"/>
              </w:rPr>
              <w:t>挂网项目序号</w:t>
            </w:r>
          </w:p>
        </w:tc>
        <w:tc>
          <w:tcPr>
            <w:tcW w:w="3103" w:type="dxa"/>
            <w:gridSpan w:val="2"/>
            <w:tcBorders>
              <w:top w:val="single" w:color="auto" w:sz="4" w:space="0"/>
              <w:left w:val="single" w:color="auto" w:sz="8" w:space="0"/>
              <w:bottom w:val="single" w:color="000000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</w:trPr>
        <w:tc>
          <w:tcPr>
            <w:tcW w:w="28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kern w:val="0"/>
                <w:sz w:val="24"/>
                <w:szCs w:val="24"/>
              </w:rPr>
              <w:t>供应商名称</w:t>
            </w:r>
          </w:p>
        </w:tc>
        <w:tc>
          <w:tcPr>
            <w:tcW w:w="243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2244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kern w:val="0"/>
                <w:sz w:val="24"/>
                <w:szCs w:val="24"/>
              </w:rPr>
              <w:t>供应商为几级代理</w:t>
            </w:r>
          </w:p>
        </w:tc>
        <w:tc>
          <w:tcPr>
            <w:tcW w:w="3103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1"/>
              </w:rPr>
              <w:t>　</w:t>
            </w:r>
          </w:p>
        </w:tc>
      </w:tr>
      <w:tr>
        <w:trPr>
          <w:trHeight w:val="721" w:hRule="atLeast"/>
        </w:trPr>
        <w:tc>
          <w:tcPr>
            <w:tcW w:w="2867" w:type="dxa"/>
            <w:gridSpan w:val="2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kern w:val="0"/>
                <w:sz w:val="24"/>
                <w:szCs w:val="24"/>
              </w:rPr>
              <w:t>供应商联系人及电话</w:t>
            </w:r>
            <w:bookmarkStart w:id="0" w:name="_GoBack"/>
            <w:bookmarkEnd w:id="0"/>
          </w:p>
        </w:tc>
        <w:tc>
          <w:tcPr>
            <w:tcW w:w="243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2244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kern w:val="0"/>
                <w:sz w:val="24"/>
                <w:szCs w:val="24"/>
              </w:rPr>
              <w:t xml:space="preserve">供应商电子邮箱 </w:t>
            </w:r>
          </w:p>
        </w:tc>
        <w:tc>
          <w:tcPr>
            <w:tcW w:w="3103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2867" w:type="dxa"/>
            <w:gridSpan w:val="2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kern w:val="0"/>
                <w:sz w:val="24"/>
                <w:szCs w:val="24"/>
              </w:rPr>
              <w:t>厂家名称</w:t>
            </w:r>
          </w:p>
        </w:tc>
        <w:tc>
          <w:tcPr>
            <w:tcW w:w="243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2244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kern w:val="0"/>
                <w:sz w:val="24"/>
                <w:szCs w:val="24"/>
              </w:rPr>
              <w:t>设备产地</w:t>
            </w:r>
          </w:p>
        </w:tc>
        <w:tc>
          <w:tcPr>
            <w:tcW w:w="3103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</w:trPr>
        <w:tc>
          <w:tcPr>
            <w:tcW w:w="2867" w:type="dxa"/>
            <w:gridSpan w:val="2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kern w:val="0"/>
                <w:sz w:val="24"/>
                <w:szCs w:val="24"/>
              </w:rPr>
              <w:t>厂家联系人及电话</w:t>
            </w:r>
          </w:p>
        </w:tc>
        <w:tc>
          <w:tcPr>
            <w:tcW w:w="243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2244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kern w:val="0"/>
                <w:sz w:val="24"/>
                <w:szCs w:val="24"/>
              </w:rPr>
              <w:t xml:space="preserve">厂家电子邮箱 </w:t>
            </w:r>
          </w:p>
        </w:tc>
        <w:tc>
          <w:tcPr>
            <w:tcW w:w="3103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2867" w:type="dxa"/>
            <w:gridSpan w:val="2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kern w:val="0"/>
                <w:sz w:val="24"/>
                <w:szCs w:val="24"/>
              </w:rPr>
              <w:t xml:space="preserve">品   牌        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kern w:val="0"/>
                <w:sz w:val="24"/>
                <w:szCs w:val="24"/>
              </w:rPr>
              <w:t>（进口写明中英文两种）</w:t>
            </w:r>
          </w:p>
        </w:tc>
        <w:tc>
          <w:tcPr>
            <w:tcW w:w="2433" w:type="dxa"/>
            <w:gridSpan w:val="2"/>
            <w:vMerge w:val="restart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2244" w:type="dxa"/>
            <w:gridSpan w:val="3"/>
            <w:vMerge w:val="restart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kern w:val="0"/>
                <w:sz w:val="24"/>
                <w:szCs w:val="24"/>
              </w:rPr>
              <w:t>规格型号</w:t>
            </w:r>
          </w:p>
        </w:tc>
        <w:tc>
          <w:tcPr>
            <w:tcW w:w="3103" w:type="dxa"/>
            <w:gridSpan w:val="2"/>
            <w:vMerge w:val="restart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286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20" w:lineRule="exact"/>
              <w:jc w:val="left"/>
              <w:rPr>
                <w:rFonts w:ascii="宋体" w:hAnsi="宋体" w:eastAsia="宋体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2433" w:type="dxa"/>
            <w:gridSpan w:val="2"/>
            <w:vMerge w:val="continue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20" w:lineRule="exact"/>
              <w:jc w:val="left"/>
              <w:rPr>
                <w:rFonts w:ascii="宋体" w:hAnsi="宋体" w:eastAsia="宋体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2244" w:type="dxa"/>
            <w:gridSpan w:val="3"/>
            <w:vMerge w:val="continue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20" w:lineRule="exact"/>
              <w:jc w:val="left"/>
              <w:rPr>
                <w:rFonts w:ascii="宋体" w:hAnsi="宋体" w:eastAsia="宋体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3103" w:type="dxa"/>
            <w:gridSpan w:val="2"/>
            <w:vMerge w:val="continue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647" w:type="dxa"/>
            <w:gridSpan w:val="9"/>
            <w:tcBorders>
              <w:top w:val="single" w:color="auto" w:sz="4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1"/>
              </w:rPr>
            </w:pPr>
          </w:p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1"/>
              </w:rPr>
              <w:t>是否需要使用耗材、试剂：    是□     否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1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1"/>
              </w:rPr>
              <w:t>（</w:t>
            </w:r>
            <w:r>
              <w:rPr>
                <w:rFonts w:hint="eastAsia" w:ascii="宋体" w:hAnsi="宋体" w:eastAsia="宋体" w:cs="宋体"/>
                <w:b/>
                <w:bCs/>
                <w:color w:val="FF0000"/>
                <w:kern w:val="0"/>
                <w:sz w:val="28"/>
                <w:szCs w:val="21"/>
              </w:rPr>
              <w:t>如实填写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1"/>
              </w:rPr>
              <w:t>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5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28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1"/>
              </w:rPr>
              <w:t>序号</w:t>
            </w:r>
          </w:p>
        </w:tc>
        <w:tc>
          <w:tcPr>
            <w:tcW w:w="211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28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1"/>
              </w:rPr>
              <w:t>耗材、试剂名称</w:t>
            </w:r>
          </w:p>
        </w:tc>
        <w:tc>
          <w:tcPr>
            <w:tcW w:w="1532" w:type="dxa"/>
            <w:tcBorders>
              <w:top w:val="nil"/>
              <w:left w:val="nil"/>
              <w:bottom w:val="single" w:color="000000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28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1"/>
              </w:rPr>
              <w:t>型号</w:t>
            </w:r>
          </w:p>
        </w:tc>
        <w:tc>
          <w:tcPr>
            <w:tcW w:w="1532" w:type="dxa"/>
            <w:gridSpan w:val="2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28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1"/>
              </w:rPr>
              <w:t>规格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28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1"/>
              </w:rPr>
              <w:t>数量</w:t>
            </w:r>
          </w:p>
        </w:tc>
        <w:tc>
          <w:tcPr>
            <w:tcW w:w="1468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28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1"/>
              </w:rPr>
              <w:t>类别</w:t>
            </w:r>
          </w:p>
        </w:tc>
        <w:tc>
          <w:tcPr>
            <w:tcW w:w="23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28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1"/>
              </w:rPr>
              <w:t>收费情况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54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113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532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532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855" w:type="dxa"/>
            <w:vMerge w:val="restart"/>
            <w:tcBorders>
              <w:top w:val="nil"/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468" w:type="dxa"/>
            <w:gridSpan w:val="2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rPr>
                <w:rFonts w:ascii="宋体" w:hAnsi="宋体" w:eastAsia="宋体" w:cs="宋体"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1"/>
              </w:rPr>
              <w:t>□专机专用（耗材、试剂）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rPr>
                <w:rFonts w:ascii="宋体" w:hAnsi="宋体" w:eastAsia="宋体" w:cs="宋体"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1"/>
              </w:rPr>
              <w:t>□耗材可单独收费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1"/>
              </w:rPr>
              <w:t>（请提供依据）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5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2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2113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2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1532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1532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2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855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2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1468" w:type="dxa"/>
            <w:gridSpan w:val="2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rPr>
                <w:rFonts w:ascii="宋体" w:hAnsi="宋体" w:eastAsia="宋体" w:cs="宋体"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1"/>
              </w:rPr>
              <w:t>□开放型耗材、试剂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rPr>
                <w:rFonts w:ascii="宋体" w:hAnsi="宋体" w:eastAsia="宋体" w:cs="宋体"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1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1"/>
              </w:rPr>
              <w:t>耗材不可单独收费，与项目打包收费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5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2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2113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2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1532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1532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2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855" w:type="dxa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2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1468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rPr>
                <w:rFonts w:ascii="宋体" w:hAnsi="宋体" w:eastAsia="宋体" w:cs="宋体"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1"/>
              </w:rPr>
              <w:t>□</w:t>
            </w: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1"/>
              </w:rPr>
              <w:t>易损易耗部件</w:t>
            </w:r>
          </w:p>
        </w:tc>
        <w:tc>
          <w:tcPr>
            <w:tcW w:w="23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1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1"/>
                <w:lang w:val="en-US" w:eastAsia="zh-CN"/>
              </w:rPr>
              <w:t>广州平台、招采管理系统(广东省)可购入/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1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1"/>
                <w:lang w:val="en-US" w:eastAsia="zh-CN"/>
              </w:rPr>
              <w:t>线下购入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54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113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532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532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855" w:type="dxa"/>
            <w:vMerge w:val="restart"/>
            <w:tcBorders>
              <w:top w:val="nil"/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468" w:type="dxa"/>
            <w:gridSpan w:val="2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□专机专用（耗材、试剂）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rPr>
                <w:rFonts w:ascii="宋体" w:hAnsi="宋体" w:eastAsia="宋体" w:cs="宋体"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1"/>
              </w:rPr>
              <w:t>□耗材可单独收费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1"/>
              </w:rPr>
              <w:t>（请提供依据）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1" w:hRule="atLeast"/>
        </w:trPr>
        <w:tc>
          <w:tcPr>
            <w:tcW w:w="75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2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2113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2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1532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1532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2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855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2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1468" w:type="dxa"/>
            <w:gridSpan w:val="2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□开放型耗材、试剂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rPr>
                <w:rFonts w:ascii="宋体" w:hAnsi="宋体" w:eastAsia="宋体" w:cs="宋体"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1"/>
              </w:rPr>
              <w:t>□耗材不可单独收费，与项目打包收费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5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2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2113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2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1532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1532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2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855" w:type="dxa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2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1468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□易损易耗部件</w:t>
            </w:r>
          </w:p>
        </w:tc>
        <w:tc>
          <w:tcPr>
            <w:tcW w:w="23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1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1"/>
                <w:lang w:val="en-US" w:eastAsia="zh-CN"/>
              </w:rPr>
              <w:t>广州平台、招采管理系统(广东省)可购入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1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1"/>
                <w:lang w:val="en-US" w:eastAsia="zh-CN"/>
              </w:rPr>
              <w:t>线下购入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</w:trPr>
        <w:tc>
          <w:tcPr>
            <w:tcW w:w="10647" w:type="dxa"/>
            <w:gridSpan w:val="9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widowControl/>
              <w:spacing w:line="320" w:lineRule="exact"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 xml:space="preserve">                                                         代表签名确认：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 xml:space="preserve">                                                    供应商名称：（公章）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 xml:space="preserve">                                                                         年     月     日</w:t>
            </w:r>
          </w:p>
        </w:tc>
      </w:tr>
      <w:tr>
        <w:trPr>
          <w:trHeight w:val="320" w:hRule="atLeast"/>
        </w:trPr>
        <w:tc>
          <w:tcPr>
            <w:tcW w:w="10647" w:type="dxa"/>
            <w:gridSpan w:val="9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spacing w:line="320" w:lineRule="exact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说明：</w:t>
            </w:r>
          </w:p>
          <w:p>
            <w:pPr>
              <w:widowControl/>
              <w:spacing w:line="320" w:lineRule="exact"/>
              <w:jc w:val="left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24"/>
                <w:szCs w:val="24"/>
              </w:rPr>
              <w:t>1、</w:t>
            </w:r>
            <w:r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  <w:t>本设备若需</w:t>
            </w:r>
            <w:r>
              <w:rPr>
                <w:rFonts w:hint="eastAsia" w:ascii="宋体" w:hAnsi="宋体" w:eastAsia="宋体" w:cs="宋体"/>
                <w:color w:val="FF0000"/>
                <w:kern w:val="0"/>
                <w:sz w:val="24"/>
                <w:szCs w:val="24"/>
              </w:rPr>
              <w:t>使用</w:t>
            </w:r>
            <w:r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  <w:t>耗材</w:t>
            </w:r>
            <w:r>
              <w:rPr>
                <w:rFonts w:hint="eastAsia" w:ascii="宋体" w:hAnsi="宋体" w:eastAsia="宋体" w:cs="宋体"/>
                <w:color w:val="FF0000"/>
                <w:kern w:val="0"/>
                <w:sz w:val="24"/>
                <w:szCs w:val="24"/>
              </w:rPr>
              <w:t>、试剂，</w:t>
            </w:r>
            <w:r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  <w:t>但没有如实填写的视为</w:t>
            </w:r>
            <w:r>
              <w:rPr>
                <w:rFonts w:hint="eastAsia" w:ascii="宋体" w:hAnsi="宋体" w:eastAsia="宋体" w:cs="宋体"/>
                <w:color w:val="FF0000"/>
                <w:kern w:val="0"/>
                <w:sz w:val="24"/>
                <w:szCs w:val="24"/>
              </w:rPr>
              <w:t>虚假行为</w:t>
            </w:r>
            <w:r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  <w:t>。</w:t>
            </w:r>
          </w:p>
          <w:p>
            <w:pPr>
              <w:widowControl/>
              <w:spacing w:line="320" w:lineRule="exact"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2、凡涉及设备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需使用的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耗材、试剂的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，必须提供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医疗器械注册证及登记表（计量器具提供计量证、消毒类设备提供卫生部门批件、不作为医疗器械管理的要提供食品药品管理局的产品分类界定说明）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0647" w:type="dxa"/>
            <w:gridSpan w:val="9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320" w:lineRule="exact"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</w:tbl>
    <w:p>
      <w:pPr>
        <w:widowControl/>
        <w:jc w:val="left"/>
      </w:pPr>
      <w:r>
        <w:br w:type="page"/>
      </w:r>
    </w:p>
    <w:p/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3826"/>
        <w:gridCol w:w="1419"/>
        <w:gridCol w:w="39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26" w:type="dxa"/>
            <w:vAlign w:val="center"/>
          </w:tcPr>
          <w:p>
            <w:pPr>
              <w:jc w:val="center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项目名称</w:t>
            </w:r>
          </w:p>
        </w:tc>
        <w:tc>
          <w:tcPr>
            <w:tcW w:w="3826" w:type="dxa"/>
            <w:vAlign w:val="center"/>
          </w:tcPr>
          <w:p>
            <w:pPr>
              <w:jc w:val="center"/>
              <w:rPr>
                <w:b/>
                <w:sz w:val="28"/>
              </w:rPr>
            </w:pPr>
          </w:p>
        </w:tc>
        <w:tc>
          <w:tcPr>
            <w:tcW w:w="1419" w:type="dxa"/>
            <w:vAlign w:val="center"/>
          </w:tcPr>
          <w:p>
            <w:pPr>
              <w:jc w:val="center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品  牌</w:t>
            </w:r>
          </w:p>
        </w:tc>
        <w:tc>
          <w:tcPr>
            <w:tcW w:w="3933" w:type="dxa"/>
            <w:vAlign w:val="center"/>
          </w:tcPr>
          <w:p>
            <w:pPr>
              <w:jc w:val="center"/>
              <w:rPr>
                <w:b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526" w:type="dxa"/>
            <w:vAlign w:val="center"/>
          </w:tcPr>
          <w:p>
            <w:pPr>
              <w:jc w:val="center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设备产地</w:t>
            </w:r>
          </w:p>
        </w:tc>
        <w:tc>
          <w:tcPr>
            <w:tcW w:w="3826" w:type="dxa"/>
            <w:vAlign w:val="center"/>
          </w:tcPr>
          <w:p>
            <w:pPr>
              <w:jc w:val="center"/>
              <w:rPr>
                <w:b/>
                <w:sz w:val="28"/>
              </w:rPr>
            </w:pPr>
          </w:p>
        </w:tc>
        <w:tc>
          <w:tcPr>
            <w:tcW w:w="1419" w:type="dxa"/>
            <w:vAlign w:val="center"/>
          </w:tcPr>
          <w:p>
            <w:pPr>
              <w:jc w:val="center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规格型号</w:t>
            </w:r>
          </w:p>
        </w:tc>
        <w:tc>
          <w:tcPr>
            <w:tcW w:w="3933" w:type="dxa"/>
            <w:vAlign w:val="center"/>
          </w:tcPr>
          <w:p>
            <w:pPr>
              <w:jc w:val="center"/>
              <w:rPr>
                <w:b/>
                <w:sz w:val="28"/>
              </w:rPr>
            </w:pPr>
          </w:p>
        </w:tc>
      </w:tr>
    </w:tbl>
    <w:p>
      <w:pPr>
        <w:rPr>
          <w:b/>
          <w:sz w:val="32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1"/>
        </w:rPr>
        <w:t>供应商名称（盖章）：                          日  期：</w:t>
      </w:r>
    </w:p>
    <w:p>
      <w:pPr>
        <w:rPr>
          <w:b/>
          <w:sz w:val="28"/>
        </w:rPr>
      </w:pPr>
    </w:p>
    <w:p>
      <w:pPr>
        <w:rPr>
          <w:b/>
          <w:sz w:val="28"/>
        </w:rPr>
      </w:pPr>
      <w:r>
        <w:rPr>
          <w:rFonts w:hint="eastAsia"/>
          <w:b/>
          <w:color w:val="FF0000"/>
          <w:sz w:val="28"/>
        </w:rPr>
        <w:t>单台</w:t>
      </w:r>
      <w:r>
        <w:rPr>
          <w:rFonts w:hint="eastAsia"/>
          <w:b/>
          <w:sz w:val="28"/>
        </w:rPr>
        <w:t>医疗设备配置清单：（</w:t>
      </w:r>
      <w:r>
        <w:rPr>
          <w:rFonts w:hint="eastAsia"/>
          <w:b/>
          <w:color w:val="FF0000"/>
          <w:sz w:val="28"/>
        </w:rPr>
        <w:t>需详细、具体</w:t>
      </w:r>
      <w:r>
        <w:rPr>
          <w:rFonts w:hint="eastAsia"/>
          <w:b/>
          <w:sz w:val="28"/>
        </w:rPr>
        <w:t>）</w:t>
      </w:r>
    </w:p>
    <w:tbl>
      <w:tblPr>
        <w:tblStyle w:val="6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4"/>
        <w:gridCol w:w="3768"/>
        <w:gridCol w:w="2269"/>
        <w:gridCol w:w="1813"/>
        <w:gridCol w:w="1141"/>
        <w:gridCol w:w="9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343" w:type="pct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序号</w:t>
            </w:r>
          </w:p>
        </w:tc>
        <w:tc>
          <w:tcPr>
            <w:tcW w:w="1760" w:type="pct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配置名称</w:t>
            </w:r>
          </w:p>
        </w:tc>
        <w:tc>
          <w:tcPr>
            <w:tcW w:w="1060" w:type="pct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品牌</w:t>
            </w:r>
          </w:p>
        </w:tc>
        <w:tc>
          <w:tcPr>
            <w:tcW w:w="847" w:type="pct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规格型号</w:t>
            </w:r>
          </w:p>
        </w:tc>
        <w:tc>
          <w:tcPr>
            <w:tcW w:w="533" w:type="pct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数  量</w:t>
            </w:r>
          </w:p>
        </w:tc>
        <w:tc>
          <w:tcPr>
            <w:tcW w:w="457" w:type="pct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单  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343" w:type="pct"/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1760" w:type="pct"/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1060" w:type="pct"/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847" w:type="pct"/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533" w:type="pct"/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457" w:type="pct"/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  <w:jc w:val="center"/>
        </w:trPr>
        <w:tc>
          <w:tcPr>
            <w:tcW w:w="343" w:type="pct"/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1760" w:type="pct"/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1060" w:type="pct"/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847" w:type="pct"/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533" w:type="pct"/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457" w:type="pct"/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58" w:hRule="atLeast"/>
          <w:jc w:val="center"/>
        </w:trPr>
        <w:tc>
          <w:tcPr>
            <w:tcW w:w="343" w:type="pct"/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1760" w:type="pct"/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1060" w:type="pct"/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847" w:type="pct"/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533" w:type="pct"/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457" w:type="pct"/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  <w:jc w:val="center"/>
        </w:trPr>
        <w:tc>
          <w:tcPr>
            <w:tcW w:w="343" w:type="pct"/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1760" w:type="pct"/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1060" w:type="pct"/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847" w:type="pct"/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533" w:type="pct"/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457" w:type="pct"/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91" w:hRule="atLeast"/>
          <w:jc w:val="center"/>
        </w:trPr>
        <w:tc>
          <w:tcPr>
            <w:tcW w:w="343" w:type="pct"/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1760" w:type="pct"/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1060" w:type="pct"/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847" w:type="pct"/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533" w:type="pct"/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457" w:type="pct"/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91" w:hRule="atLeast"/>
          <w:jc w:val="center"/>
        </w:trPr>
        <w:tc>
          <w:tcPr>
            <w:tcW w:w="343" w:type="pct"/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1760" w:type="pct"/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1060" w:type="pct"/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847" w:type="pct"/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533" w:type="pct"/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457" w:type="pct"/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  <w:jc w:val="center"/>
        </w:trPr>
        <w:tc>
          <w:tcPr>
            <w:tcW w:w="343" w:type="pct"/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1760" w:type="pct"/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1060" w:type="pct"/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847" w:type="pct"/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533" w:type="pct"/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457" w:type="pct"/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  <w:jc w:val="center"/>
        </w:trPr>
        <w:tc>
          <w:tcPr>
            <w:tcW w:w="343" w:type="pct"/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1760" w:type="pct"/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1060" w:type="pct"/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847" w:type="pct"/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533" w:type="pct"/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457" w:type="pct"/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  <w:jc w:val="center"/>
        </w:trPr>
        <w:tc>
          <w:tcPr>
            <w:tcW w:w="343" w:type="pct"/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1760" w:type="pct"/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1060" w:type="pct"/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847" w:type="pct"/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533" w:type="pct"/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457" w:type="pct"/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  <w:jc w:val="center"/>
        </w:trPr>
        <w:tc>
          <w:tcPr>
            <w:tcW w:w="343" w:type="pct"/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1760" w:type="pct"/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1060" w:type="pct"/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847" w:type="pct"/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533" w:type="pct"/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457" w:type="pct"/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  <w:jc w:val="center"/>
        </w:trPr>
        <w:tc>
          <w:tcPr>
            <w:tcW w:w="343" w:type="pct"/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1760" w:type="pct"/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1060" w:type="pct"/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847" w:type="pct"/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533" w:type="pct"/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457" w:type="pct"/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  <w:jc w:val="center"/>
        </w:trPr>
        <w:tc>
          <w:tcPr>
            <w:tcW w:w="343" w:type="pct"/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1760" w:type="pct"/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1060" w:type="pct"/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847" w:type="pct"/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533" w:type="pct"/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457" w:type="pct"/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  <w:jc w:val="center"/>
        </w:trPr>
        <w:tc>
          <w:tcPr>
            <w:tcW w:w="343" w:type="pct"/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1760" w:type="pct"/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1060" w:type="pct"/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847" w:type="pct"/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533" w:type="pct"/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457" w:type="pct"/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  <w:jc w:val="center"/>
        </w:trPr>
        <w:tc>
          <w:tcPr>
            <w:tcW w:w="343" w:type="pct"/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1760" w:type="pct"/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1060" w:type="pct"/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847" w:type="pct"/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533" w:type="pct"/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457" w:type="pct"/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91" w:hRule="atLeast"/>
          <w:jc w:val="center"/>
        </w:trPr>
        <w:tc>
          <w:tcPr>
            <w:tcW w:w="343" w:type="pct"/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1760" w:type="pct"/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1060" w:type="pct"/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847" w:type="pct"/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533" w:type="pct"/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457" w:type="pct"/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</w:tr>
    </w:tbl>
    <w:p>
      <w:pPr>
        <w:rPr>
          <w:b/>
        </w:rPr>
      </w:pPr>
      <w:r>
        <w:rPr>
          <w:rFonts w:hint="eastAsia"/>
          <w:b/>
        </w:rPr>
        <w:t>注：不够填写可自行增加行。</w:t>
      </w:r>
    </w:p>
    <w:p>
      <w:pPr>
        <w:rPr>
          <w:b/>
        </w:rPr>
      </w:pPr>
    </w:p>
    <w:p>
      <w:pPr>
        <w:ind w:right="480"/>
        <w:rPr>
          <w:rFonts w:ascii="仿宋_GB2312" w:eastAsia="仿宋_GB2312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用户名单：</w:t>
      </w:r>
    </w:p>
    <w:p>
      <w:pPr>
        <w:ind w:right="480"/>
        <w:rPr>
          <w:rFonts w:ascii="仿宋_GB2312" w:eastAsia="仿宋_GB2312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ind w:right="480"/>
        <w:rPr>
          <w:rFonts w:ascii="仿宋_GB2312" w:eastAsia="仿宋_GB2312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项目名称：</w:t>
      </w:r>
      <w:r>
        <w:rPr>
          <w:rFonts w:hint="eastAsia" w:ascii="仿宋_GB2312" w:eastAsia="仿宋_GB2312"/>
          <w:b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 xml:space="preserve">                       </w:t>
      </w:r>
    </w:p>
    <w:p>
      <w:pPr>
        <w:ind w:right="480"/>
        <w:rPr>
          <w:rFonts w:ascii="仿宋_GB2312" w:eastAsia="仿宋_GB2312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推荐品牌：</w:t>
      </w:r>
      <w:r>
        <w:rPr>
          <w:rFonts w:hint="eastAsia" w:ascii="仿宋_GB2312" w:eastAsia="仿宋_GB2312"/>
          <w:b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 xml:space="preserve">                       </w:t>
      </w:r>
      <w:r>
        <w:rPr>
          <w:rFonts w:hint="eastAsia" w:ascii="仿宋_GB2312" w:eastAsia="仿宋_GB2312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   推荐规格、型号：</w:t>
      </w:r>
      <w:r>
        <w:rPr>
          <w:rFonts w:hint="eastAsia" w:ascii="仿宋_GB2312" w:eastAsia="仿宋_GB2312"/>
          <w:b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 xml:space="preserve">                  </w:t>
      </w:r>
    </w:p>
    <w:p>
      <w:pPr>
        <w:ind w:right="480"/>
        <w:rPr>
          <w:rFonts w:ascii="仿宋_GB2312" w:eastAsia="仿宋_GB2312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推荐品牌、型号的注册证时间：</w:t>
      </w:r>
      <w:r>
        <w:rPr>
          <w:rFonts w:hint="eastAsia" w:ascii="仿宋_GB2312" w:eastAsia="仿宋_GB2312"/>
          <w:b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 xml:space="preserve">                    </w:t>
      </w:r>
    </w:p>
    <w:p>
      <w:pPr>
        <w:ind w:right="480"/>
        <w:rPr>
          <w:rFonts w:ascii="仿宋_GB2312" w:eastAsia="仿宋_GB2312"/>
          <w:b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</w:pPr>
    </w:p>
    <w:p>
      <w:pPr>
        <w:ind w:right="480"/>
        <w:rPr>
          <w:rFonts w:ascii="仿宋_GB2312" w:eastAsia="仿宋_GB2312"/>
          <w:b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b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提供近3年内的同品牌、同型号用户名单和对应的成交记录（务必真实，我院会电话咨询抽查。如发现公司提供资料虚假，取消参会资格）（</w:t>
      </w:r>
      <w:r>
        <w:rPr>
          <w:rFonts w:hint="eastAsia" w:ascii="仿宋_GB2312" w:eastAsia="仿宋_GB2312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如内容太多，可增加行数</w:t>
      </w:r>
      <w:r>
        <w:rPr>
          <w:rFonts w:hint="eastAsia" w:ascii="仿宋_GB2312" w:eastAsia="仿宋_GB2312"/>
          <w:b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）</w:t>
      </w:r>
    </w:p>
    <w:tbl>
      <w:tblPr>
        <w:tblStyle w:val="6"/>
        <w:tblW w:w="5225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5"/>
        <w:gridCol w:w="2577"/>
        <w:gridCol w:w="1277"/>
        <w:gridCol w:w="1647"/>
        <w:gridCol w:w="2506"/>
        <w:gridCol w:w="25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293" w:type="pct"/>
          </w:tcPr>
          <w:p>
            <w:pPr>
              <w:ind w:right="34"/>
              <w:jc w:val="center"/>
              <w:rPr>
                <w:rFonts w:ascii="仿宋_GB2312" w:eastAsia="仿宋_GB2312"/>
                <w:b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b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152" w:type="pct"/>
            <w:vAlign w:val="center"/>
          </w:tcPr>
          <w:p>
            <w:pPr>
              <w:ind w:right="34"/>
              <w:jc w:val="center"/>
              <w:rPr>
                <w:rFonts w:ascii="仿宋_GB2312" w:eastAsia="仿宋_GB2312"/>
                <w:b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b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用户名单</w:t>
            </w:r>
          </w:p>
        </w:tc>
        <w:tc>
          <w:tcPr>
            <w:tcW w:w="571" w:type="pct"/>
            <w:vAlign w:val="center"/>
          </w:tcPr>
          <w:p>
            <w:pPr>
              <w:ind w:right="33"/>
              <w:jc w:val="center"/>
              <w:rPr>
                <w:rFonts w:ascii="仿宋_GB2312" w:eastAsia="仿宋_GB2312"/>
                <w:b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b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安装时间（年月）</w:t>
            </w:r>
          </w:p>
        </w:tc>
        <w:tc>
          <w:tcPr>
            <w:tcW w:w="736" w:type="pct"/>
            <w:vAlign w:val="center"/>
          </w:tcPr>
          <w:p>
            <w:pPr>
              <w:ind w:right="217"/>
              <w:jc w:val="center"/>
              <w:rPr>
                <w:rFonts w:ascii="仿宋_GB2312" w:eastAsia="仿宋_GB2312"/>
                <w:b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b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用户联系人</w:t>
            </w:r>
          </w:p>
        </w:tc>
        <w:tc>
          <w:tcPr>
            <w:tcW w:w="1120" w:type="pct"/>
            <w:vAlign w:val="center"/>
          </w:tcPr>
          <w:p>
            <w:pPr>
              <w:ind w:right="128"/>
              <w:jc w:val="center"/>
              <w:rPr>
                <w:rFonts w:ascii="仿宋_GB2312" w:eastAsia="仿宋_GB2312"/>
                <w:b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b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用户联系人手机联系方式</w:t>
            </w:r>
          </w:p>
          <w:p>
            <w:pPr>
              <w:ind w:right="128"/>
              <w:jc w:val="center"/>
              <w:rPr>
                <w:rFonts w:ascii="仿宋_GB2312" w:eastAsia="仿宋_GB2312"/>
                <w:b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b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（最好填写）</w:t>
            </w:r>
          </w:p>
        </w:tc>
        <w:tc>
          <w:tcPr>
            <w:tcW w:w="1128" w:type="pct"/>
          </w:tcPr>
          <w:p>
            <w:pPr>
              <w:ind w:right="128"/>
              <w:jc w:val="center"/>
              <w:rPr>
                <w:rFonts w:ascii="仿宋_GB2312" w:eastAsia="仿宋_GB2312"/>
                <w:b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b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用户固话联系方式</w:t>
            </w:r>
          </w:p>
          <w:p>
            <w:pPr>
              <w:ind w:right="128"/>
              <w:jc w:val="center"/>
              <w:rPr>
                <w:rFonts w:ascii="仿宋_GB2312" w:eastAsia="仿宋_GB2312"/>
                <w:b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b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（必填）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293" w:type="pct"/>
          </w:tcPr>
          <w:p>
            <w:pPr>
              <w:ind w:right="480"/>
              <w:jc w:val="center"/>
              <w:rPr>
                <w:rFonts w:ascii="仿宋_GB2312" w:eastAsia="仿宋_GB2312"/>
                <w:b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2" w:type="pct"/>
            <w:vAlign w:val="center"/>
          </w:tcPr>
          <w:p>
            <w:pPr>
              <w:ind w:right="480"/>
              <w:jc w:val="center"/>
              <w:rPr>
                <w:rFonts w:ascii="仿宋_GB2312" w:eastAsia="仿宋_GB2312"/>
                <w:b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vAlign w:val="center"/>
          </w:tcPr>
          <w:p>
            <w:pPr>
              <w:ind w:right="480"/>
              <w:jc w:val="center"/>
              <w:rPr>
                <w:rFonts w:ascii="仿宋_GB2312" w:eastAsia="仿宋_GB2312"/>
                <w:b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6" w:type="pct"/>
            <w:vAlign w:val="center"/>
          </w:tcPr>
          <w:p>
            <w:pPr>
              <w:ind w:right="480"/>
              <w:jc w:val="center"/>
              <w:rPr>
                <w:rFonts w:ascii="仿宋_GB2312" w:eastAsia="仿宋_GB2312"/>
                <w:b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20" w:type="pct"/>
            <w:vAlign w:val="center"/>
          </w:tcPr>
          <w:p>
            <w:pPr>
              <w:ind w:right="480"/>
              <w:jc w:val="center"/>
              <w:rPr>
                <w:rFonts w:ascii="仿宋_GB2312" w:eastAsia="仿宋_GB2312"/>
                <w:b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28" w:type="pct"/>
          </w:tcPr>
          <w:p>
            <w:pPr>
              <w:ind w:right="480"/>
              <w:jc w:val="center"/>
              <w:rPr>
                <w:rFonts w:ascii="仿宋_GB2312" w:eastAsia="仿宋_GB2312"/>
                <w:b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293" w:type="pct"/>
          </w:tcPr>
          <w:p>
            <w:pPr>
              <w:ind w:right="480"/>
              <w:jc w:val="center"/>
              <w:rPr>
                <w:rFonts w:ascii="仿宋_GB2312" w:eastAsia="仿宋_GB2312"/>
                <w:b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2" w:type="pct"/>
            <w:vAlign w:val="center"/>
          </w:tcPr>
          <w:p>
            <w:pPr>
              <w:ind w:right="480"/>
              <w:jc w:val="center"/>
              <w:rPr>
                <w:rFonts w:ascii="仿宋_GB2312" w:eastAsia="仿宋_GB2312"/>
                <w:b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vAlign w:val="center"/>
          </w:tcPr>
          <w:p>
            <w:pPr>
              <w:ind w:right="480"/>
              <w:jc w:val="center"/>
              <w:rPr>
                <w:rFonts w:ascii="仿宋_GB2312" w:eastAsia="仿宋_GB2312"/>
                <w:b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6" w:type="pct"/>
            <w:vAlign w:val="center"/>
          </w:tcPr>
          <w:p>
            <w:pPr>
              <w:ind w:right="480"/>
              <w:jc w:val="center"/>
              <w:rPr>
                <w:rFonts w:ascii="仿宋_GB2312" w:eastAsia="仿宋_GB2312"/>
                <w:b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20" w:type="pct"/>
            <w:vAlign w:val="center"/>
          </w:tcPr>
          <w:p>
            <w:pPr>
              <w:ind w:right="480"/>
              <w:jc w:val="center"/>
              <w:rPr>
                <w:rFonts w:ascii="仿宋_GB2312" w:eastAsia="仿宋_GB2312"/>
                <w:b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28" w:type="pct"/>
          </w:tcPr>
          <w:p>
            <w:pPr>
              <w:ind w:right="480"/>
              <w:jc w:val="center"/>
              <w:rPr>
                <w:rFonts w:ascii="仿宋_GB2312" w:eastAsia="仿宋_GB2312"/>
                <w:b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293" w:type="pct"/>
          </w:tcPr>
          <w:p>
            <w:pPr>
              <w:ind w:right="480"/>
              <w:jc w:val="center"/>
              <w:rPr>
                <w:rFonts w:ascii="仿宋_GB2312" w:eastAsia="仿宋_GB2312"/>
                <w:b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2" w:type="pct"/>
            <w:vAlign w:val="center"/>
          </w:tcPr>
          <w:p>
            <w:pPr>
              <w:ind w:right="480"/>
              <w:jc w:val="center"/>
              <w:rPr>
                <w:rFonts w:ascii="仿宋_GB2312" w:eastAsia="仿宋_GB2312"/>
                <w:b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vAlign w:val="center"/>
          </w:tcPr>
          <w:p>
            <w:pPr>
              <w:ind w:right="480"/>
              <w:jc w:val="center"/>
              <w:rPr>
                <w:rFonts w:ascii="仿宋_GB2312" w:eastAsia="仿宋_GB2312"/>
                <w:b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6" w:type="pct"/>
            <w:vAlign w:val="center"/>
          </w:tcPr>
          <w:p>
            <w:pPr>
              <w:ind w:right="480"/>
              <w:jc w:val="center"/>
              <w:rPr>
                <w:rFonts w:ascii="仿宋_GB2312" w:eastAsia="仿宋_GB2312"/>
                <w:b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20" w:type="pct"/>
            <w:vAlign w:val="center"/>
          </w:tcPr>
          <w:p>
            <w:pPr>
              <w:ind w:right="480"/>
              <w:jc w:val="center"/>
              <w:rPr>
                <w:rFonts w:ascii="仿宋_GB2312" w:eastAsia="仿宋_GB2312"/>
                <w:b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28" w:type="pct"/>
          </w:tcPr>
          <w:p>
            <w:pPr>
              <w:ind w:right="480"/>
              <w:jc w:val="center"/>
              <w:rPr>
                <w:rFonts w:ascii="仿宋_GB2312" w:eastAsia="仿宋_GB2312"/>
                <w:b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293" w:type="pct"/>
          </w:tcPr>
          <w:p>
            <w:pPr>
              <w:ind w:right="480"/>
              <w:jc w:val="center"/>
              <w:rPr>
                <w:rFonts w:ascii="仿宋_GB2312" w:eastAsia="仿宋_GB2312"/>
                <w:b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2" w:type="pct"/>
            <w:vAlign w:val="center"/>
          </w:tcPr>
          <w:p>
            <w:pPr>
              <w:ind w:right="480"/>
              <w:jc w:val="center"/>
              <w:rPr>
                <w:rFonts w:ascii="仿宋_GB2312" w:eastAsia="仿宋_GB2312"/>
                <w:b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vAlign w:val="center"/>
          </w:tcPr>
          <w:p>
            <w:pPr>
              <w:ind w:right="480"/>
              <w:jc w:val="center"/>
              <w:rPr>
                <w:rFonts w:ascii="仿宋_GB2312" w:eastAsia="仿宋_GB2312"/>
                <w:b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6" w:type="pct"/>
            <w:vAlign w:val="center"/>
          </w:tcPr>
          <w:p>
            <w:pPr>
              <w:ind w:right="480"/>
              <w:jc w:val="center"/>
              <w:rPr>
                <w:rFonts w:ascii="仿宋_GB2312" w:eastAsia="仿宋_GB2312"/>
                <w:b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20" w:type="pct"/>
            <w:vAlign w:val="center"/>
          </w:tcPr>
          <w:p>
            <w:pPr>
              <w:ind w:right="480"/>
              <w:jc w:val="center"/>
              <w:rPr>
                <w:rFonts w:ascii="仿宋_GB2312" w:eastAsia="仿宋_GB2312"/>
                <w:b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28" w:type="pct"/>
          </w:tcPr>
          <w:p>
            <w:pPr>
              <w:ind w:right="480"/>
              <w:jc w:val="center"/>
              <w:rPr>
                <w:rFonts w:ascii="仿宋_GB2312" w:eastAsia="仿宋_GB2312"/>
                <w:b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293" w:type="pct"/>
          </w:tcPr>
          <w:p>
            <w:pPr>
              <w:ind w:right="480"/>
              <w:jc w:val="center"/>
              <w:rPr>
                <w:rFonts w:ascii="仿宋_GB2312" w:eastAsia="仿宋_GB2312"/>
                <w:b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2" w:type="pct"/>
            <w:vAlign w:val="center"/>
          </w:tcPr>
          <w:p>
            <w:pPr>
              <w:ind w:right="480"/>
              <w:jc w:val="center"/>
              <w:rPr>
                <w:rFonts w:ascii="仿宋_GB2312" w:eastAsia="仿宋_GB2312"/>
                <w:b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vAlign w:val="center"/>
          </w:tcPr>
          <w:p>
            <w:pPr>
              <w:ind w:right="480"/>
              <w:jc w:val="center"/>
              <w:rPr>
                <w:rFonts w:ascii="仿宋_GB2312" w:eastAsia="仿宋_GB2312"/>
                <w:b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6" w:type="pct"/>
            <w:vAlign w:val="center"/>
          </w:tcPr>
          <w:p>
            <w:pPr>
              <w:ind w:right="480"/>
              <w:jc w:val="center"/>
              <w:rPr>
                <w:rFonts w:ascii="仿宋_GB2312" w:eastAsia="仿宋_GB2312"/>
                <w:b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20" w:type="pct"/>
            <w:vAlign w:val="center"/>
          </w:tcPr>
          <w:p>
            <w:pPr>
              <w:ind w:right="480"/>
              <w:jc w:val="center"/>
              <w:rPr>
                <w:rFonts w:ascii="仿宋_GB2312" w:eastAsia="仿宋_GB2312"/>
                <w:b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28" w:type="pct"/>
          </w:tcPr>
          <w:p>
            <w:pPr>
              <w:ind w:right="480"/>
              <w:jc w:val="center"/>
              <w:rPr>
                <w:rFonts w:ascii="仿宋_GB2312" w:eastAsia="仿宋_GB2312"/>
                <w:b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293" w:type="pct"/>
          </w:tcPr>
          <w:p>
            <w:pPr>
              <w:ind w:right="480"/>
              <w:jc w:val="center"/>
              <w:rPr>
                <w:rFonts w:ascii="仿宋_GB2312" w:eastAsia="仿宋_GB2312"/>
                <w:b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2" w:type="pct"/>
            <w:vAlign w:val="center"/>
          </w:tcPr>
          <w:p>
            <w:pPr>
              <w:ind w:right="480"/>
              <w:jc w:val="center"/>
              <w:rPr>
                <w:rFonts w:ascii="仿宋_GB2312" w:eastAsia="仿宋_GB2312"/>
                <w:b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vAlign w:val="center"/>
          </w:tcPr>
          <w:p>
            <w:pPr>
              <w:ind w:right="480"/>
              <w:jc w:val="center"/>
              <w:rPr>
                <w:rFonts w:ascii="仿宋_GB2312" w:eastAsia="仿宋_GB2312"/>
                <w:b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6" w:type="pct"/>
            <w:vAlign w:val="center"/>
          </w:tcPr>
          <w:p>
            <w:pPr>
              <w:ind w:right="480"/>
              <w:jc w:val="center"/>
              <w:rPr>
                <w:rFonts w:ascii="仿宋_GB2312" w:eastAsia="仿宋_GB2312"/>
                <w:b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20" w:type="pct"/>
            <w:vAlign w:val="center"/>
          </w:tcPr>
          <w:p>
            <w:pPr>
              <w:ind w:right="480"/>
              <w:jc w:val="center"/>
              <w:rPr>
                <w:rFonts w:ascii="仿宋_GB2312" w:eastAsia="仿宋_GB2312"/>
                <w:b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28" w:type="pct"/>
          </w:tcPr>
          <w:p>
            <w:pPr>
              <w:ind w:right="480"/>
              <w:jc w:val="center"/>
              <w:rPr>
                <w:rFonts w:ascii="仿宋_GB2312" w:eastAsia="仿宋_GB2312"/>
                <w:b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293" w:type="pct"/>
          </w:tcPr>
          <w:p>
            <w:pPr>
              <w:ind w:right="480"/>
              <w:jc w:val="center"/>
              <w:rPr>
                <w:rFonts w:ascii="仿宋_GB2312" w:eastAsia="仿宋_GB2312"/>
                <w:b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2" w:type="pct"/>
            <w:vAlign w:val="center"/>
          </w:tcPr>
          <w:p>
            <w:pPr>
              <w:ind w:right="480"/>
              <w:jc w:val="center"/>
              <w:rPr>
                <w:rFonts w:ascii="仿宋_GB2312" w:eastAsia="仿宋_GB2312"/>
                <w:b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vAlign w:val="center"/>
          </w:tcPr>
          <w:p>
            <w:pPr>
              <w:ind w:right="480"/>
              <w:jc w:val="center"/>
              <w:rPr>
                <w:rFonts w:ascii="仿宋_GB2312" w:eastAsia="仿宋_GB2312"/>
                <w:b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6" w:type="pct"/>
            <w:vAlign w:val="center"/>
          </w:tcPr>
          <w:p>
            <w:pPr>
              <w:ind w:right="480"/>
              <w:jc w:val="center"/>
              <w:rPr>
                <w:rFonts w:ascii="仿宋_GB2312" w:eastAsia="仿宋_GB2312"/>
                <w:b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20" w:type="pct"/>
            <w:vAlign w:val="center"/>
          </w:tcPr>
          <w:p>
            <w:pPr>
              <w:ind w:right="480"/>
              <w:jc w:val="center"/>
              <w:rPr>
                <w:rFonts w:ascii="仿宋_GB2312" w:eastAsia="仿宋_GB2312"/>
                <w:b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28" w:type="pct"/>
          </w:tcPr>
          <w:p>
            <w:pPr>
              <w:ind w:right="480"/>
              <w:jc w:val="center"/>
              <w:rPr>
                <w:rFonts w:ascii="仿宋_GB2312" w:eastAsia="仿宋_GB2312"/>
                <w:b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293" w:type="pct"/>
          </w:tcPr>
          <w:p>
            <w:pPr>
              <w:ind w:right="480"/>
              <w:jc w:val="center"/>
              <w:rPr>
                <w:rFonts w:ascii="仿宋_GB2312" w:eastAsia="仿宋_GB2312"/>
                <w:b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2" w:type="pct"/>
            <w:vAlign w:val="center"/>
          </w:tcPr>
          <w:p>
            <w:pPr>
              <w:ind w:right="480"/>
              <w:jc w:val="center"/>
              <w:rPr>
                <w:rFonts w:ascii="仿宋_GB2312" w:eastAsia="仿宋_GB2312"/>
                <w:b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vAlign w:val="center"/>
          </w:tcPr>
          <w:p>
            <w:pPr>
              <w:ind w:right="480"/>
              <w:jc w:val="center"/>
              <w:rPr>
                <w:rFonts w:ascii="仿宋_GB2312" w:eastAsia="仿宋_GB2312"/>
                <w:b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6" w:type="pct"/>
            <w:vAlign w:val="center"/>
          </w:tcPr>
          <w:p>
            <w:pPr>
              <w:ind w:right="480"/>
              <w:jc w:val="center"/>
              <w:rPr>
                <w:rFonts w:ascii="仿宋_GB2312" w:eastAsia="仿宋_GB2312"/>
                <w:b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20" w:type="pct"/>
            <w:vAlign w:val="center"/>
          </w:tcPr>
          <w:p>
            <w:pPr>
              <w:ind w:right="480"/>
              <w:jc w:val="center"/>
              <w:rPr>
                <w:rFonts w:ascii="仿宋_GB2312" w:eastAsia="仿宋_GB2312"/>
                <w:b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28" w:type="pct"/>
          </w:tcPr>
          <w:p>
            <w:pPr>
              <w:ind w:right="480"/>
              <w:jc w:val="center"/>
              <w:rPr>
                <w:rFonts w:ascii="仿宋_GB2312" w:eastAsia="仿宋_GB2312"/>
                <w:b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293" w:type="pct"/>
          </w:tcPr>
          <w:p>
            <w:pPr>
              <w:ind w:right="480"/>
              <w:jc w:val="center"/>
              <w:rPr>
                <w:rFonts w:ascii="仿宋_GB2312" w:eastAsia="仿宋_GB2312"/>
                <w:b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2" w:type="pct"/>
            <w:vAlign w:val="center"/>
          </w:tcPr>
          <w:p>
            <w:pPr>
              <w:ind w:right="480"/>
              <w:jc w:val="center"/>
              <w:rPr>
                <w:rFonts w:ascii="仿宋_GB2312" w:eastAsia="仿宋_GB2312"/>
                <w:b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vAlign w:val="center"/>
          </w:tcPr>
          <w:p>
            <w:pPr>
              <w:ind w:right="480"/>
              <w:jc w:val="center"/>
              <w:rPr>
                <w:rFonts w:ascii="仿宋_GB2312" w:eastAsia="仿宋_GB2312"/>
                <w:b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6" w:type="pct"/>
            <w:vAlign w:val="center"/>
          </w:tcPr>
          <w:p>
            <w:pPr>
              <w:ind w:right="480"/>
              <w:jc w:val="center"/>
              <w:rPr>
                <w:rFonts w:ascii="仿宋_GB2312" w:eastAsia="仿宋_GB2312"/>
                <w:b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20" w:type="pct"/>
            <w:vAlign w:val="center"/>
          </w:tcPr>
          <w:p>
            <w:pPr>
              <w:ind w:right="480"/>
              <w:jc w:val="center"/>
              <w:rPr>
                <w:rFonts w:ascii="仿宋_GB2312" w:eastAsia="仿宋_GB2312"/>
                <w:b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28" w:type="pct"/>
          </w:tcPr>
          <w:p>
            <w:pPr>
              <w:ind w:right="480"/>
              <w:jc w:val="center"/>
              <w:rPr>
                <w:rFonts w:ascii="仿宋_GB2312" w:eastAsia="仿宋_GB2312"/>
                <w:b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293" w:type="pct"/>
          </w:tcPr>
          <w:p>
            <w:pPr>
              <w:ind w:right="480"/>
              <w:jc w:val="center"/>
              <w:rPr>
                <w:rFonts w:ascii="仿宋_GB2312" w:eastAsia="仿宋_GB2312"/>
                <w:b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2" w:type="pct"/>
            <w:vAlign w:val="center"/>
          </w:tcPr>
          <w:p>
            <w:pPr>
              <w:ind w:right="480"/>
              <w:jc w:val="center"/>
              <w:rPr>
                <w:rFonts w:ascii="仿宋_GB2312" w:eastAsia="仿宋_GB2312"/>
                <w:b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vAlign w:val="center"/>
          </w:tcPr>
          <w:p>
            <w:pPr>
              <w:ind w:right="480"/>
              <w:jc w:val="center"/>
              <w:rPr>
                <w:rFonts w:ascii="仿宋_GB2312" w:eastAsia="仿宋_GB2312"/>
                <w:b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6" w:type="pct"/>
            <w:vAlign w:val="center"/>
          </w:tcPr>
          <w:p>
            <w:pPr>
              <w:ind w:right="480"/>
              <w:jc w:val="center"/>
              <w:rPr>
                <w:rFonts w:ascii="仿宋_GB2312" w:eastAsia="仿宋_GB2312"/>
                <w:b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20" w:type="pct"/>
            <w:vAlign w:val="center"/>
          </w:tcPr>
          <w:p>
            <w:pPr>
              <w:ind w:right="480"/>
              <w:jc w:val="center"/>
              <w:rPr>
                <w:rFonts w:ascii="仿宋_GB2312" w:eastAsia="仿宋_GB2312"/>
                <w:b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28" w:type="pct"/>
          </w:tcPr>
          <w:p>
            <w:pPr>
              <w:ind w:right="480"/>
              <w:jc w:val="center"/>
              <w:rPr>
                <w:rFonts w:ascii="仿宋_GB2312" w:eastAsia="仿宋_GB2312"/>
                <w:b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ind w:right="480"/>
        <w:rPr>
          <w:rFonts w:ascii="仿宋_GB2312" w:eastAsia="仿宋_GB2312"/>
          <w:b/>
          <w:color w:val="FF0000"/>
          <w:sz w:val="30"/>
          <w:szCs w:val="30"/>
        </w:rPr>
      </w:pPr>
      <w:r>
        <w:rPr>
          <w:rFonts w:hint="eastAsia" w:ascii="仿宋_GB2312" w:eastAsia="仿宋_GB2312"/>
          <w:b/>
          <w:color w:val="FF0000"/>
          <w:sz w:val="30"/>
          <w:szCs w:val="30"/>
        </w:rPr>
        <w:t>注：另提交至少3家医院的成交记录佐证，佐证的发票或采购合同必须清晰（含品牌、型号、</w:t>
      </w:r>
      <w:r>
        <w:rPr>
          <w:rFonts w:hint="eastAsia" w:ascii="仿宋_GB2312" w:eastAsia="仿宋_GB2312"/>
          <w:b/>
          <w:color w:val="FF0000"/>
          <w:sz w:val="30"/>
          <w:szCs w:val="30"/>
          <w:lang w:val="en-US" w:eastAsia="zh-CN"/>
        </w:rPr>
        <w:t>单价、成交时间、采购人</w:t>
      </w:r>
      <w:r>
        <w:rPr>
          <w:rFonts w:hint="eastAsia" w:ascii="仿宋_GB2312" w:eastAsia="仿宋_GB2312"/>
          <w:b/>
          <w:color w:val="FF0000"/>
          <w:sz w:val="30"/>
          <w:szCs w:val="30"/>
        </w:rPr>
        <w:t>），如模糊不清视为无效佐证。</w:t>
      </w:r>
    </w:p>
    <w:p>
      <w:pPr>
        <w:ind w:right="480"/>
        <w:rPr>
          <w:rFonts w:ascii="仿宋_GB2312" w:eastAsia="仿宋_GB2312"/>
          <w:b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</w:pPr>
    </w:p>
    <w:p>
      <w:pPr>
        <w:ind w:right="480"/>
        <w:rPr>
          <w:rFonts w:ascii="仿宋_GB2312" w:eastAsia="仿宋_GB2312"/>
          <w:b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</w:pPr>
    </w:p>
    <w:p>
      <w:pPr>
        <w:ind w:right="480"/>
        <w:rPr>
          <w:rFonts w:ascii="仿宋_GB2312" w:eastAsia="仿宋_GB2312"/>
          <w:b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</w:pPr>
    </w:p>
    <w:p>
      <w:pPr>
        <w:rPr>
          <w:b/>
          <w:sz w:val="32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1"/>
        </w:rPr>
        <w:t>供应商名称（盖章）：                          日  期：</w:t>
      </w:r>
    </w:p>
    <w:p>
      <w:pPr>
        <w:ind w:right="480"/>
        <w:rPr>
          <w:rFonts w:ascii="仿宋_GB2312" w:eastAsia="仿宋_GB2312"/>
          <w:b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</w:pPr>
    </w:p>
    <w:p>
      <w:pPr>
        <w:ind w:right="480"/>
        <w:rPr>
          <w:rFonts w:ascii="仿宋_GB2312" w:eastAsia="仿宋_GB2312"/>
          <w:b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</w:pPr>
    </w:p>
    <w:p>
      <w:pPr>
        <w:rPr>
          <w:b/>
        </w:rPr>
      </w:pPr>
    </w:p>
    <w:sectPr>
      <w:pgSz w:w="11906" w:h="16838"/>
      <w:pgMar w:top="851" w:right="567" w:bottom="851" w:left="85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bordersDoNotSurroundHeader w:val="1"/>
  <w:bordersDoNotSurroundFooter w:val="1"/>
  <w:documentProtection w:enforcement="0"/>
  <w:defaultTabStop w:val="42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5A4F"/>
    <w:rsid w:val="00053C81"/>
    <w:rsid w:val="000731C3"/>
    <w:rsid w:val="000B0B63"/>
    <w:rsid w:val="000E6A80"/>
    <w:rsid w:val="00144CD5"/>
    <w:rsid w:val="00170AFF"/>
    <w:rsid w:val="001B043E"/>
    <w:rsid w:val="001B72E5"/>
    <w:rsid w:val="001F148D"/>
    <w:rsid w:val="002020BA"/>
    <w:rsid w:val="00231265"/>
    <w:rsid w:val="00284654"/>
    <w:rsid w:val="002D404D"/>
    <w:rsid w:val="003031B6"/>
    <w:rsid w:val="003245F3"/>
    <w:rsid w:val="003250C8"/>
    <w:rsid w:val="0032551C"/>
    <w:rsid w:val="00353F5C"/>
    <w:rsid w:val="00386117"/>
    <w:rsid w:val="003A06CA"/>
    <w:rsid w:val="003B4EAA"/>
    <w:rsid w:val="003E37CC"/>
    <w:rsid w:val="003F2E60"/>
    <w:rsid w:val="00433DA1"/>
    <w:rsid w:val="004526D8"/>
    <w:rsid w:val="00480C46"/>
    <w:rsid w:val="004D2858"/>
    <w:rsid w:val="00506E0A"/>
    <w:rsid w:val="005532E4"/>
    <w:rsid w:val="005A10FF"/>
    <w:rsid w:val="00630B8B"/>
    <w:rsid w:val="00636E7D"/>
    <w:rsid w:val="006529BA"/>
    <w:rsid w:val="0067776A"/>
    <w:rsid w:val="00684EA1"/>
    <w:rsid w:val="006B2707"/>
    <w:rsid w:val="006C0094"/>
    <w:rsid w:val="006E6767"/>
    <w:rsid w:val="006F0426"/>
    <w:rsid w:val="00775A4F"/>
    <w:rsid w:val="007A5BD7"/>
    <w:rsid w:val="007D629B"/>
    <w:rsid w:val="007F092D"/>
    <w:rsid w:val="007F2FB3"/>
    <w:rsid w:val="007F5C65"/>
    <w:rsid w:val="00824730"/>
    <w:rsid w:val="008613AB"/>
    <w:rsid w:val="0089301E"/>
    <w:rsid w:val="008B5DA1"/>
    <w:rsid w:val="008E61BB"/>
    <w:rsid w:val="008F3838"/>
    <w:rsid w:val="009330EF"/>
    <w:rsid w:val="00950BE4"/>
    <w:rsid w:val="009D2461"/>
    <w:rsid w:val="00A52BF2"/>
    <w:rsid w:val="00A7261B"/>
    <w:rsid w:val="00A729F4"/>
    <w:rsid w:val="00A969CC"/>
    <w:rsid w:val="00AC035D"/>
    <w:rsid w:val="00AF0E3C"/>
    <w:rsid w:val="00AF327E"/>
    <w:rsid w:val="00AF3CB2"/>
    <w:rsid w:val="00B2348B"/>
    <w:rsid w:val="00B30D7F"/>
    <w:rsid w:val="00B46744"/>
    <w:rsid w:val="00B56B94"/>
    <w:rsid w:val="00B9030D"/>
    <w:rsid w:val="00BA22E7"/>
    <w:rsid w:val="00BB2D1C"/>
    <w:rsid w:val="00BF6B62"/>
    <w:rsid w:val="00C30BFD"/>
    <w:rsid w:val="00C61F6B"/>
    <w:rsid w:val="00CC78E4"/>
    <w:rsid w:val="00CD2F3E"/>
    <w:rsid w:val="00CE0BA7"/>
    <w:rsid w:val="00D12584"/>
    <w:rsid w:val="00D253EC"/>
    <w:rsid w:val="00D53E42"/>
    <w:rsid w:val="00D96E09"/>
    <w:rsid w:val="00DA0AFB"/>
    <w:rsid w:val="00DD065A"/>
    <w:rsid w:val="00DD0BA6"/>
    <w:rsid w:val="00DE23AD"/>
    <w:rsid w:val="00DF452A"/>
    <w:rsid w:val="00E514DB"/>
    <w:rsid w:val="00E66E71"/>
    <w:rsid w:val="00E76814"/>
    <w:rsid w:val="00E86ADE"/>
    <w:rsid w:val="00EA770A"/>
    <w:rsid w:val="00EC0625"/>
    <w:rsid w:val="00EE4E72"/>
    <w:rsid w:val="00F35FF8"/>
    <w:rsid w:val="00F65C70"/>
    <w:rsid w:val="00F73477"/>
    <w:rsid w:val="00F87AAA"/>
    <w:rsid w:val="00F91B0C"/>
    <w:rsid w:val="00FC5E00"/>
    <w:rsid w:val="00FD46C2"/>
    <w:rsid w:val="07BC3B66"/>
    <w:rsid w:val="0FBF5F7E"/>
    <w:rsid w:val="19BE2905"/>
    <w:rsid w:val="1D0E0EF9"/>
    <w:rsid w:val="2FB839B0"/>
    <w:rsid w:val="398502ED"/>
    <w:rsid w:val="42F07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qFormat/>
    <w:uiPriority w:val="99"/>
    <w:rPr>
      <w:sz w:val="18"/>
      <w:szCs w:val="18"/>
    </w:rPr>
  </w:style>
  <w:style w:type="character" w:customStyle="1" w:styleId="10">
    <w:name w:val="标题 1 字符"/>
    <w:basedOn w:val="7"/>
    <w:link w:val="2"/>
    <w:qFormat/>
    <w:uiPriority w:val="9"/>
    <w:rPr>
      <w:b/>
      <w:bCs/>
      <w:kern w:val="44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216</Words>
  <Characters>1232</Characters>
  <Lines>10</Lines>
  <Paragraphs>2</Paragraphs>
  <TotalTime>28</TotalTime>
  <ScaleCrop>false</ScaleCrop>
  <LinksUpToDate>false</LinksUpToDate>
  <CharactersWithSpaces>1446</CharactersWithSpaces>
  <Application>WPS Office_11.8.2.12080_F1E327BC-269C-435d-A152-05C5408002CA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2019-02-27T12:24:00Z</dcterms:created>
  <dc:creator>admin</dc:creator>
  <cp:lastModifiedBy>涛.</cp:lastModifiedBy>
  <dcterms:modified xsi:type="dcterms:W3CDTF">2024-09-14T04:08:45Z</dcterms:modified>
  <cp:revision>53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2052-11.8.2.12080</vt:lpwstr>
  </property>
  <property fmtid="{D5CDD505-2E9C-101B-9397-08002B2CF9AE}" pid="3" name="ICV">
    <vt:lpwstr>5CFCC44A0F93403CACF295A0359911FA</vt:lpwstr>
  </property>
</Properties>
</file>